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黑体" w:hAnsi="黑体" w:eastAsia="黑体" w:cs="黑体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附件3-2：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XX项目秩序服务工作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月度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综合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考评表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right"/>
        <w:textAlignment w:val="auto"/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考核月份：   年   月</w:t>
      </w:r>
    </w:p>
    <w:tbl>
      <w:tblPr>
        <w:tblStyle w:val="5"/>
        <w:tblW w:w="10772" w:type="dxa"/>
        <w:jc w:val="center"/>
        <w:tblBorders>
          <w:top w:val="thinThickSmallGap" w:color="000000" w:themeColor="text1" w:sz="12" w:space="0"/>
          <w:left w:val="thinThickSmallGap" w:color="000000" w:themeColor="text1" w:sz="12" w:space="0"/>
          <w:bottom w:val="thinThickSmallGap" w:color="000000" w:themeColor="text1" w:sz="12" w:space="0"/>
          <w:right w:val="thinThickSmallGap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07"/>
        <w:gridCol w:w="680"/>
        <w:gridCol w:w="3969"/>
        <w:gridCol w:w="3969"/>
        <w:gridCol w:w="567"/>
        <w:gridCol w:w="680"/>
      </w:tblGrid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0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考评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维度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考评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具体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考评内容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标准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分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值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考评分</w:t>
            </w: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4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秩序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服务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公司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及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秩序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人员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要求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(30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人员调配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1.物业公司发出人员调配通知后，服务公司在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要求时限内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完成秩序人员调配；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2.秩序人员试用期内考核不合格，编入其他项目小区工作的。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1.接到调配人员通知后，未在规定时限内完成人员调配，每人每次扣2分；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2.试用期内考核不合格调配至公司其他项目小区工作的，每人每次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扣3分；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累计扣分不超过5分。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4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费用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标准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1.服务公司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每月按劳务费用最低下限标准发放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秩序人员薪资；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2.服务公司无随意克扣秩序人员劳务费用，不存在晚发、误发等现象；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3.服务公司为所有编入项目管理序列的秩序人员购买必要人身保险。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1.每月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最低下限标准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pacing w:val="0"/>
                <w:sz w:val="21"/>
                <w:szCs w:val="21"/>
                <w:highlight w:val="none"/>
                <w:lang w:val="en-US" w:eastAsia="zh-CN"/>
              </w:rPr>
              <w:t>发放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劳务人员薪酬，每人每次扣5分；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2.随意克扣秩序人员薪酬，晚发、误发等现象，每人每次扣5分；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3.未给编入项目序列的秩序人员购买必要人身保险，每人每次扣5分；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累计扣分不超过5分。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4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装备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配置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1.秩序人员装备配置齐全，包括手持对讲机、巡逻肩闪及强光手电等；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2.能熟练操作监管安保器材装备，无丢失、人为损坏等现象发生。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1.秩序人员安保装备不齐全、未配置到位，每人每次扣5分；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2.秩序人员安保装备管理不严、丢失、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pacing w:val="0"/>
                <w:sz w:val="21"/>
                <w:szCs w:val="21"/>
                <w:highlight w:val="none"/>
                <w:lang w:val="en-US" w:eastAsia="zh-CN"/>
              </w:rPr>
              <w:t>损坏未及时更换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等，每人每次扣5分；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累计扣分不超过5分。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4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人员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标准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1.秩序人员男性年龄≤55周岁、女性年龄≤50周岁，55周岁以下占比≥60%；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2.所有秩序人员必须持有效《保安员证》，监控值班不少于2人持《消防设施操作员证》。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1.秩序人员年龄不符合要求，提醒后未重新调配，每人每次扣5分；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2.项目55周岁以下人员占比未达标，每人每次扣5分；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3.秩序人员未持证上岗，每人每次扣3分；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累计扣分不超过5分。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4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身体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素质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1.编入项目序列代管秩序人员，需提供近3个月内正规医院体检报告，无不适宜从业疾病，身体健康，后续每年1次；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2.身高达标：男性身高≥1.65米、女性身高≥1.55米，无外露纹身、夸张饰品等。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1.秩序人员未提供体检报告或不符合从业条件的，每人每次扣3分；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2.秩序人员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pacing w:val="0"/>
                <w:sz w:val="21"/>
                <w:szCs w:val="21"/>
                <w:highlight w:val="none"/>
                <w:lang w:val="en-US" w:eastAsia="zh-CN"/>
              </w:rPr>
              <w:t>身高、其他形象要求未达标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，提醒未调配的，每人每次扣2分；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累计扣分不超过3分。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4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专业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技能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1.秩序人员需具备一定安全防范知识、应急处置技能，熟练使用消防设施设备，掌握基础应急处置能力；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2.具备基本的沟通协调能力，能够及时、妥善处理业主诉求。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1.秩序人员不熟悉消防设施设备操作使用方法，每人每次扣2分；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2.秩序人员未及时响应业主诉求或处理不当，每人每次扣4分；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累计扣分不超过4分。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4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职业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道德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1.秩序人员恪尽职守，护安维序，无泄漏小区安全信息、业主信息等敏感信息；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2.严格遵守岗位职责和各项规章制度，全力保障小区安全、维护公共区域秩序。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1.向第三方人员透露小区信息，造成安全隐患的，每人每次扣3分；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2.因工作失职导致客户及业主隐私和财产安全受到威胁的，每人每次扣3分；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累计扣分不超过3分。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4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人员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形象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(15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仪容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仪表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统一穿着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制式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工作服，衣物整洁无污渍、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破损，纽扣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拉链完整扣好；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服饰标志佩戴齐全（肩章、臂章、胸徽等）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.男士头发整齐，无长发、胡须、染发；女士头发盘起或扎起、无披头散发。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执勤期间，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未穿工作服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衣物不整洁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破损每次扣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服饰标志不全，每次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3.发型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妆容不符合要求每次扣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累计扣分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4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行为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举止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1.岗亭执勤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巡逻时站姿挺拔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不歪斜倚靠、坐姿端正（不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跷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腿、不瘫坐）；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2.与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客户、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业主交流时正视对方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lang w:val="en-US" w:eastAsia="zh-CN"/>
              </w:rPr>
              <w:t>，使用文明礼貌用语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，无抠手、抖腿等不雅动作；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3.行走时步伐稳健，无奔跑、嬉戏打闹等行为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1.站姿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坐姿不规范每次扣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交流时举止不雅每次扣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不符合岗位和服务要求的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夸张举止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每次扣2分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0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考评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维度</w:t>
            </w: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考评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具体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考评内容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标准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分值</w:t>
            </w: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考评分</w:t>
            </w: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工作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纪律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(15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考勤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管理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工作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时间到岗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离岗，无迟到、早退、旷工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等现象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default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2.执勤期间，坚守岗位，无睡岗、私自串岗、脱岗等现象；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.交接班时按流程核对工作记录、设备状态，交接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记录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清晰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完整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1.迟到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早退（10分钟内）每次扣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分，扣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旷工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天扣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执勤期间，存在睡岗，或私自串岗、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脱岗每次扣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交接班遗漏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交接不清晰、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不规范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在岗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规范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工作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期间不做与工作无关事项（如玩手机、刷视频、闲聊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）；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2.不私自会客、带无关人员进入工作区域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lang w:val="en-US" w:eastAsia="zh-CN"/>
              </w:rPr>
              <w:t>3.不擅自挪用业主物品、占用公共资源。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执勤期间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做无关事项每次扣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2.私自会客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带无关人员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进入小区的，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default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lang w:val="en-US" w:eastAsia="zh-CN"/>
              </w:rPr>
              <w:t>挪用业主物品、占用公共资源的，每次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</w:rPr>
              <w:t>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lang w:eastAsia="zh-CN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服务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效率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(15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工作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处置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小区外来人员、车辆进出，按规定进行问询，并做好登记；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default" w:ascii="仿宋" w:hAnsi="仿宋" w:eastAsia="仿宋" w:cs="仿宋"/>
                <w:spacing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2.按小区消防巡检规定（时间、频次、巡检记录等），每月做好消防检查及登记；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小区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违停车辆劝离、违规装修制止等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4.楼道内无杂物堆积，及时劝阻业主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5.故意刁难小区业主，业主咨询时不理不睬，或与业主发生冲突等现象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小区外来人员、车辆未问询、登记，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2.未按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规定时限每月巡查消防设施设备，登记记录弄虚作假的，每次扣3分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执勤期间，违规车辆停放、违规装修，不及时劝阻，未履职尽责的，每次扣3分；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default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4.楼道内堆积杂物不及时劝阻，每处扣2分；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5.故意刁难业主，业主合理要求范围内，与业主发生冲突的，每次扣3分；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诉求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响应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客户、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业主提出咨询（如路线指引）、求助（如物品搬运、开门）时，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分钟内回应；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2.接到业主电话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物业指令（如处理违停、协助送医），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分钟内到达现场；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3.非紧急事项（如反馈设施故障），当天内跟进并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及时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反馈进度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1.未及时回应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业主，或故意刁难业主的，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接到指令后，未及时到达现场，或推诿、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超时到达现场每次扣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工作事项未及时跟进，事情处理后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未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及时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反馈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的，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应急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处置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能力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(15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应急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响应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1.接到火灾、盗窃、打架斗殴、突发疾病等应急事件，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分钟内到达现场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处置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2.到达现场后第一时间判断事件性质，开启对讲机向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项目经理及秩序主管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汇报；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3.对受伤人员、火情等情况，先采取基础处置（如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初期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灭火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拨打救援电话等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接到指令后，未及时到达现场，或推诿、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超时到达现场每次扣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到达现场后，置之不理，事项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未及时汇报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的，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到达现场后，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未采取基础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补救措施或初期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处置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的，每次扣2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预案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掌握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1.熟悉小区各类应急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处置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预案（火灾、地震、反恐等）关键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流程；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配合项目服务中心开展季度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应急演练，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熟悉各项处置流程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秩序人员对应急预案流程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不熟悉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方案不明确的，每次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每季度应急演练不主动配合、推诿的，或考核不合格，每次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业主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满意度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(10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直接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反馈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1.月度内无业主针对秩序人员的有效投诉（经物业核实属实）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default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2.客户及业主向物业服务中心反馈秩序员服务态度较差、服务响应慢等。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1.有效投诉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分，2次扣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3次以上扣5分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满意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度调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</w:rPr>
              <w:t>研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1.物业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每季度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业主满意度问卷中，“秩序服务”单项评分≥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90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2.无业主在问卷中提及秩序人员服务问题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或反馈秩序人员态度问题等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3.若负责特定区域（如门岗、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监控岗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），该区域业主满意度高于小区平均水平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1.评分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低于90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分，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低于80分扣3分，低于70分扣5分；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2.问卷提及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秩序人员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问题每次扣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3.区域满意度低于平均水平扣2分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525" w:type="dxa"/>
            <w:gridSpan w:val="4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总分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0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sz w:val="21"/>
                <w:szCs w:val="21"/>
                <w:highlight w:val="none"/>
              </w:rPr>
            </w:pPr>
          </w:p>
        </w:tc>
      </w:tr>
    </w:tbl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firstLine="422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Cs w:val="21"/>
          <w:highlight w:val="none"/>
          <w:lang w:val="en-US" w:eastAsia="zh-CN"/>
        </w:rPr>
        <w:t>备注：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实行月度综合考核制，每月底由项目经理牵头对所派驻的秩序团队开展综合考核，物业公司品质部不定期抽查。考核采用综合评分制，项目经理评分权重40%、物业公司品质部评分权重60%。总分100分，≥90分为优秀，支付100%月度劳务费用；80分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</w:rPr>
        <w:t>≤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月度考核分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</w:rPr>
        <w:t>＜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90分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eastAsia="zh-CN"/>
        </w:rPr>
        <w:t>为良好，支付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90%月度劳务费用；70分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</w:rPr>
        <w:t>≤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月度考核分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</w:rPr>
        <w:t>＜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80分为合格，支付80%月度劳务费用；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</w:rPr>
        <w:t>＜</w:t>
      </w:r>
      <w:r>
        <w:rPr>
          <w:rFonts w:hint="eastAsia" w:ascii="仿宋" w:hAnsi="仿宋" w:eastAsia="仿宋" w:cs="仿宋"/>
          <w:b w:val="0"/>
          <w:bCs w:val="0"/>
          <w:szCs w:val="21"/>
          <w:highlight w:val="none"/>
          <w:lang w:val="en-US" w:eastAsia="zh-CN"/>
        </w:rPr>
        <w:t>70分为不合格，支付70%月度劳务费用。</w:t>
      </w:r>
    </w:p>
    <w:sectPr>
      <w:footerReference r:id="rId3" w:type="default"/>
      <w:pgSz w:w="11906" w:h="16838"/>
      <w:pgMar w:top="907" w:right="1134" w:bottom="964" w:left="1134" w:header="113" w:footer="90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0287" w:usb1="00000000" w:usb2="00000000" w:usb3="00000000" w:csb0="4000009F" w:csb1="DFD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0287" w:usb1="00000000" w:usb2="00000000" w:usb3="00000000" w:csb0="4000009F" w:csb1="DFD7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287" w:usb1="00000000" w:usb2="00000000" w:usb3="00000000" w:csb0="4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仿宋" w:hAnsi="仿宋" w:eastAsia="仿宋" w:cs="仿宋"/>
        <w:b/>
        <w:bCs/>
        <w:sz w:val="24"/>
        <w:szCs w:val="24"/>
        <w:lang w:val="en-US" w:eastAsia="zh-CN"/>
      </w:rPr>
    </w:pPr>
    <w:r>
      <w:rPr>
        <w:rFonts w:hint="eastAsia" w:ascii="仿宋" w:hAnsi="仿宋" w:eastAsia="仿宋" w:cs="仿宋"/>
        <w:b/>
        <w:bCs/>
        <w:sz w:val="24"/>
        <w:szCs w:val="24"/>
        <w:lang w:val="en-US" w:eastAsia="zh-CN"/>
      </w:rPr>
      <w:t>项目经理：                 品质考核部门：                 副经理：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wMmNiN2RiOTJhYmYxMTI1OTg1ZDJmNWM5YzVmNjQifQ=="/>
  </w:docVars>
  <w:rsids>
    <w:rsidRoot w:val="6CA52540"/>
    <w:rsid w:val="009E5347"/>
    <w:rsid w:val="017B464B"/>
    <w:rsid w:val="021C29C7"/>
    <w:rsid w:val="02647ECA"/>
    <w:rsid w:val="03FC2AE1"/>
    <w:rsid w:val="04421903"/>
    <w:rsid w:val="05505F00"/>
    <w:rsid w:val="062067FE"/>
    <w:rsid w:val="0680729D"/>
    <w:rsid w:val="084C5688"/>
    <w:rsid w:val="0A501A03"/>
    <w:rsid w:val="0C3703FE"/>
    <w:rsid w:val="0D1870E3"/>
    <w:rsid w:val="0D1C7D1F"/>
    <w:rsid w:val="0DF553E7"/>
    <w:rsid w:val="0EF9446E"/>
    <w:rsid w:val="0FB672E5"/>
    <w:rsid w:val="0FBF5BA8"/>
    <w:rsid w:val="10AB31FB"/>
    <w:rsid w:val="10C737D5"/>
    <w:rsid w:val="1123332D"/>
    <w:rsid w:val="134B5A2E"/>
    <w:rsid w:val="16C136E5"/>
    <w:rsid w:val="186E164B"/>
    <w:rsid w:val="19355CC5"/>
    <w:rsid w:val="19FC3D41"/>
    <w:rsid w:val="1A024F33"/>
    <w:rsid w:val="1ACB140E"/>
    <w:rsid w:val="1ACB68E1"/>
    <w:rsid w:val="1BAF6202"/>
    <w:rsid w:val="1D3764AF"/>
    <w:rsid w:val="1DE24012"/>
    <w:rsid w:val="1E8A1B89"/>
    <w:rsid w:val="200A0675"/>
    <w:rsid w:val="201F2766"/>
    <w:rsid w:val="20CF682D"/>
    <w:rsid w:val="210E5779"/>
    <w:rsid w:val="21C10A3D"/>
    <w:rsid w:val="21FF77A7"/>
    <w:rsid w:val="222376A7"/>
    <w:rsid w:val="224D0523"/>
    <w:rsid w:val="23386ADD"/>
    <w:rsid w:val="24B623B0"/>
    <w:rsid w:val="24CA2FD9"/>
    <w:rsid w:val="24CC725C"/>
    <w:rsid w:val="256162F1"/>
    <w:rsid w:val="26962499"/>
    <w:rsid w:val="27050D40"/>
    <w:rsid w:val="277420AE"/>
    <w:rsid w:val="27C8774F"/>
    <w:rsid w:val="285C14C0"/>
    <w:rsid w:val="288F61BD"/>
    <w:rsid w:val="28BC1F5F"/>
    <w:rsid w:val="2940493E"/>
    <w:rsid w:val="2A17713C"/>
    <w:rsid w:val="2B162AF1"/>
    <w:rsid w:val="2C217711"/>
    <w:rsid w:val="2C28591A"/>
    <w:rsid w:val="2CBB5A7D"/>
    <w:rsid w:val="2CD91496"/>
    <w:rsid w:val="2D157E8F"/>
    <w:rsid w:val="2D200D0E"/>
    <w:rsid w:val="2D3D7442"/>
    <w:rsid w:val="2D4D75A6"/>
    <w:rsid w:val="2DC518B5"/>
    <w:rsid w:val="2E0D31BA"/>
    <w:rsid w:val="2F396DA4"/>
    <w:rsid w:val="30431DB3"/>
    <w:rsid w:val="30F878AC"/>
    <w:rsid w:val="31007573"/>
    <w:rsid w:val="31413BCB"/>
    <w:rsid w:val="31C14142"/>
    <w:rsid w:val="32BE0D91"/>
    <w:rsid w:val="350463B8"/>
    <w:rsid w:val="37620175"/>
    <w:rsid w:val="37E329A1"/>
    <w:rsid w:val="37E71321"/>
    <w:rsid w:val="38123949"/>
    <w:rsid w:val="38F94056"/>
    <w:rsid w:val="39307CFE"/>
    <w:rsid w:val="39352820"/>
    <w:rsid w:val="3B81471B"/>
    <w:rsid w:val="3C3A346E"/>
    <w:rsid w:val="3C6F136A"/>
    <w:rsid w:val="40604A0A"/>
    <w:rsid w:val="41446143"/>
    <w:rsid w:val="424F3D03"/>
    <w:rsid w:val="43374264"/>
    <w:rsid w:val="45085EB8"/>
    <w:rsid w:val="45603F46"/>
    <w:rsid w:val="45EA481B"/>
    <w:rsid w:val="463F74C2"/>
    <w:rsid w:val="465B640D"/>
    <w:rsid w:val="485E4B32"/>
    <w:rsid w:val="49707761"/>
    <w:rsid w:val="49DD5C8A"/>
    <w:rsid w:val="4A0232F0"/>
    <w:rsid w:val="4A4260BE"/>
    <w:rsid w:val="4AD416BD"/>
    <w:rsid w:val="4B37433B"/>
    <w:rsid w:val="4C4243A5"/>
    <w:rsid w:val="4C5101B4"/>
    <w:rsid w:val="4CDB5A6A"/>
    <w:rsid w:val="4D447D1A"/>
    <w:rsid w:val="4DFC1A95"/>
    <w:rsid w:val="4E0F6509"/>
    <w:rsid w:val="4ED7041B"/>
    <w:rsid w:val="4EDD729A"/>
    <w:rsid w:val="4F12039E"/>
    <w:rsid w:val="502E69EF"/>
    <w:rsid w:val="5060129E"/>
    <w:rsid w:val="526E1705"/>
    <w:rsid w:val="547A3278"/>
    <w:rsid w:val="55F67FAE"/>
    <w:rsid w:val="56692FD1"/>
    <w:rsid w:val="56B17E3F"/>
    <w:rsid w:val="57B0708C"/>
    <w:rsid w:val="5866766D"/>
    <w:rsid w:val="5A3114D6"/>
    <w:rsid w:val="5B1B0408"/>
    <w:rsid w:val="5B8027F4"/>
    <w:rsid w:val="5D4F7E78"/>
    <w:rsid w:val="5DB744C7"/>
    <w:rsid w:val="5DC015CE"/>
    <w:rsid w:val="6045400C"/>
    <w:rsid w:val="635D4811"/>
    <w:rsid w:val="63E7059E"/>
    <w:rsid w:val="640705FE"/>
    <w:rsid w:val="645D5B46"/>
    <w:rsid w:val="646B0612"/>
    <w:rsid w:val="647B661B"/>
    <w:rsid w:val="64E175D3"/>
    <w:rsid w:val="64FB71D6"/>
    <w:rsid w:val="67236729"/>
    <w:rsid w:val="67980448"/>
    <w:rsid w:val="686C6147"/>
    <w:rsid w:val="68D71F75"/>
    <w:rsid w:val="6A59526A"/>
    <w:rsid w:val="6A7554EE"/>
    <w:rsid w:val="6BBD539F"/>
    <w:rsid w:val="6CA52540"/>
    <w:rsid w:val="6CAE084F"/>
    <w:rsid w:val="6EBA71A0"/>
    <w:rsid w:val="70A258B2"/>
    <w:rsid w:val="70BC3E77"/>
    <w:rsid w:val="711A6DEF"/>
    <w:rsid w:val="73AB1F81"/>
    <w:rsid w:val="73E3796C"/>
    <w:rsid w:val="743F626E"/>
    <w:rsid w:val="746E0196"/>
    <w:rsid w:val="753C5586"/>
    <w:rsid w:val="75AC4015"/>
    <w:rsid w:val="7607161C"/>
    <w:rsid w:val="77242776"/>
    <w:rsid w:val="776B717F"/>
    <w:rsid w:val="77B32E69"/>
    <w:rsid w:val="795A422D"/>
    <w:rsid w:val="79D7587D"/>
    <w:rsid w:val="7A80015D"/>
    <w:rsid w:val="7AFB559C"/>
    <w:rsid w:val="7B707D38"/>
    <w:rsid w:val="7F866FDA"/>
    <w:rsid w:val="7FFC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next w:val="1"/>
    <w:autoRedefine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8">
    <w:name w:val="_Style 13"/>
    <w:autoRedefine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f439ee2d-1a92-46a6-9773-111ea7b0e248</errorID>
      <errorWord>需具备</errorWord>
      <group>L1_Word</group>
      <groupName>字词问题</groupName>
      <ability>L2_Typo</ability>
      <abilityName>字词错误</abilityName>
      <candidateList>
        <item>须具备</item>
      </candidateList>
      <explain/>
      <paraID>69F2940E</paraID>
      <start>6</start>
      <end>9</end>
      <status>unmodified</status>
      <modifiedWord/>
      <trackRevisions>false</trackRevisions>
    </reviewItem>
    <reviewItem>
      <errorID>2aa10d10-3e4e-40da-a5fc-06944e0408af</errorID>
      <errorWord>掌握</errorWord>
      <group>L1_Grammar</group>
      <groupName>语法问题</groupName>
      <ability>L2_Collocation</ability>
      <abilityName>搭配不当</abilityName>
      <candidateList>
        <item>具备</item>
      </candidateList>
      <explain>句子中可能存在主谓、动宾、定语中心语、状语中心语、补语中心语、关联词搭配不当等问题。</explain>
      <paraID>69F2940E</paraID>
      <start>36</start>
      <end>38</end>
      <status>unmodified</status>
      <modifiedWord/>
      <trackRevisions>false</trackRevisions>
    </reviewItem>
    <reviewItem>
      <errorID>86789bbb-af83-4c8b-85ac-594661d02b74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439E43DC</paraID>
      <start>8</start>
      <end>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7bd47ed-160c-42e7-9b3c-f26324756f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3129</Words>
  <Characters>3272</Characters>
  <Lines>0</Lines>
  <Paragraphs>0</Paragraphs>
  <TotalTime>1</TotalTime>
  <ScaleCrop>false</ScaleCrop>
  <LinksUpToDate>false</LinksUpToDate>
  <CharactersWithSpaces>3278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2022-10-31T01:45:00Z</dcterms:created>
  <dc:creator>錵開や落幕</dc:creator>
  <cp:lastModifiedBy>枕头。Y</cp:lastModifiedBy>
  <cp:lastPrinted>2025-12-03T17:00:00Z</cp:lastPrinted>
  <dcterms:modified xsi:type="dcterms:W3CDTF">2025-12-29T08:47:50Z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9DC984A679E74FEE8ACC6E699532A875_13</vt:lpwstr>
  </property>
  <property fmtid="{D5CDD505-2E9C-101B-9397-08002B2CF9AE}" pid="4" name="KSOTemplateDocerSaveRecord">
    <vt:lpwstr>eyJoZGlkIjoiZDE4YzQzNWVmMjA4MzhlMWE4ZWI5ODkzZmY5M2I5OTQiLCJ1c2VySWQiOiI0MzE1NDgxMDkifQ==</vt:lpwstr>
  </property>
</Properties>
</file>